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8D4" w:rsidRDefault="007D48D4" w:rsidP="00C04173">
      <w:pPr>
        <w:jc w:val="center"/>
        <w:rPr>
          <w:b/>
          <w:bCs/>
          <w:sz w:val="28"/>
          <w:szCs w:val="28"/>
          <w:u w:val="single"/>
        </w:rPr>
      </w:pPr>
      <w:r w:rsidRPr="00C04173">
        <w:rPr>
          <w:b/>
          <w:bCs/>
          <w:sz w:val="28"/>
          <w:szCs w:val="28"/>
          <w:u w:val="single"/>
        </w:rPr>
        <w:t>Math Reflection</w:t>
      </w:r>
    </w:p>
    <w:p w:rsidR="007D48D4" w:rsidRDefault="007D48D4" w:rsidP="00C04173">
      <w:pPr>
        <w:rPr>
          <w:sz w:val="24"/>
          <w:szCs w:val="24"/>
        </w:rPr>
      </w:pPr>
      <w:r>
        <w:rPr>
          <w:sz w:val="24"/>
          <w:szCs w:val="24"/>
        </w:rPr>
        <w:tab/>
        <w:t xml:space="preserve">This year in sixth grade math we used a math program called </w:t>
      </w:r>
      <w:r w:rsidRPr="00C04173">
        <w:rPr>
          <w:sz w:val="24"/>
          <w:szCs w:val="24"/>
          <w:u w:val="single"/>
        </w:rPr>
        <w:t>Connected Math 2</w:t>
      </w:r>
      <w:r>
        <w:rPr>
          <w:sz w:val="24"/>
          <w:szCs w:val="24"/>
        </w:rPr>
        <w:t xml:space="preserve">. This was a math program that connected math to the real world and other subjects. This is a different kind of math than I’m used to. I liked the change though. There are six units we have covered so far this year; </w:t>
      </w:r>
      <w:r w:rsidRPr="00F00B52">
        <w:rPr>
          <w:sz w:val="24"/>
          <w:szCs w:val="24"/>
          <w:u w:val="single"/>
        </w:rPr>
        <w:t>Prime Time</w:t>
      </w:r>
      <w:r>
        <w:rPr>
          <w:sz w:val="24"/>
          <w:szCs w:val="24"/>
        </w:rPr>
        <w:t xml:space="preserve">, </w:t>
      </w:r>
      <w:r w:rsidRPr="00F00B52">
        <w:rPr>
          <w:sz w:val="24"/>
          <w:szCs w:val="24"/>
          <w:u w:val="single"/>
        </w:rPr>
        <w:t>Bits and Pieces 1</w:t>
      </w:r>
      <w:r>
        <w:rPr>
          <w:sz w:val="24"/>
          <w:szCs w:val="24"/>
        </w:rPr>
        <w:t xml:space="preserve">, </w:t>
      </w:r>
      <w:r w:rsidRPr="00F00B52">
        <w:rPr>
          <w:sz w:val="24"/>
          <w:szCs w:val="24"/>
          <w:u w:val="single"/>
        </w:rPr>
        <w:t>Bits and Pieces 2</w:t>
      </w:r>
      <w:r>
        <w:rPr>
          <w:sz w:val="24"/>
          <w:szCs w:val="24"/>
        </w:rPr>
        <w:t xml:space="preserve">, </w:t>
      </w:r>
      <w:r w:rsidRPr="00F00B52">
        <w:rPr>
          <w:sz w:val="24"/>
          <w:szCs w:val="24"/>
          <w:u w:val="single"/>
        </w:rPr>
        <w:t>Covering and Surrounding</w:t>
      </w:r>
      <w:r>
        <w:rPr>
          <w:sz w:val="24"/>
          <w:szCs w:val="24"/>
        </w:rPr>
        <w:t xml:space="preserve">, </w:t>
      </w:r>
      <w:r w:rsidRPr="00F00B52">
        <w:rPr>
          <w:sz w:val="24"/>
          <w:szCs w:val="24"/>
          <w:u w:val="single"/>
        </w:rPr>
        <w:t>Shapes and Designs</w:t>
      </w:r>
      <w:r>
        <w:rPr>
          <w:sz w:val="24"/>
          <w:szCs w:val="24"/>
        </w:rPr>
        <w:t xml:space="preserve">, and </w:t>
      </w:r>
      <w:r w:rsidRPr="00F00B52">
        <w:rPr>
          <w:sz w:val="24"/>
          <w:szCs w:val="24"/>
          <w:u w:val="single"/>
        </w:rPr>
        <w:t>How Likely is it?</w:t>
      </w:r>
      <w:r>
        <w:rPr>
          <w:sz w:val="24"/>
          <w:szCs w:val="24"/>
        </w:rPr>
        <w:t xml:space="preserve">. Each book makes connections in the problems in them that we have solved. We right our answer on paper that my math teacher, Mrs. Mannon, has prepared for us to use and keep the information organized. We share our explored ideas and concepts with the class. This helps us draw conclusions our problem and why our algorithms work. </w:t>
      </w:r>
    </w:p>
    <w:p w:rsidR="007D48D4" w:rsidRDefault="007D48D4" w:rsidP="00C04173">
      <w:pPr>
        <w:rPr>
          <w:sz w:val="24"/>
          <w:szCs w:val="24"/>
        </w:rPr>
      </w:pPr>
      <w:r>
        <w:rPr>
          <w:sz w:val="24"/>
          <w:szCs w:val="24"/>
        </w:rPr>
        <w:tab/>
        <w:t xml:space="preserve">Each lesson in the unit has A.C.E. which stands for Applications, Connections, and Extensions. A.C.E. contained up to about forty questions each that were related to the lessons before. These were assigned for homework each as a review to the problem. This helped us remember the next day of what we did and help us with the next problem. We connected the information to the next problem to make it easier. </w:t>
      </w:r>
    </w:p>
    <w:p w:rsidR="007D48D4" w:rsidRDefault="007D48D4" w:rsidP="00C04173">
      <w:pPr>
        <w:rPr>
          <w:sz w:val="24"/>
          <w:szCs w:val="24"/>
        </w:rPr>
      </w:pPr>
      <w:r>
        <w:rPr>
          <w:sz w:val="24"/>
          <w:szCs w:val="24"/>
        </w:rPr>
        <w:tab/>
        <w:t>My favorite unit was How Likely Is It? The other units were good but I liked this unit the most. I believe this because I liked learning about probability both experimental and theoretical. The class did many interactive problems that were lots of fun. We found different probabilities for almost everything. We also had a great time finding other probabilities in the real world. This unit has focused on letting the students find everyday probabilities. It was really fun doing all of the experiments too. We flipped coins and cups. We picked colored tiles from a bag. It was a ton of fun.</w:t>
      </w:r>
    </w:p>
    <w:p w:rsidR="007D48D4" w:rsidRDefault="007D48D4" w:rsidP="00C04173">
      <w:pPr>
        <w:rPr>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http://connectedmath.msu.edu/mathcontent/images/say_6.jpg" style="position:absolute;margin-left:233.25pt;margin-top:13.35pt;width:274.5pt;height:283.5pt;z-index:251657216;visibility:visible">
            <v:imagedata r:id="rId5" o:title=""/>
          </v:shape>
        </w:pict>
      </w:r>
      <w:r>
        <w:rPr>
          <w:noProof/>
        </w:rPr>
        <w:pict>
          <v:shape id="il_fi" o:spid="_x0000_s1027" type="#_x0000_t75" alt="http://etorgerson.net/QuiaImages/CMP_HowLikelyIsIt.png" style="position:absolute;margin-left:9.75pt;margin-top:13.35pt;width:223.5pt;height:283.5pt;z-index:251656192;visibility:visible">
            <v:imagedata r:id="rId6" o:title=""/>
          </v:shape>
        </w:pict>
      </w:r>
      <w:r>
        <w:rPr>
          <w:sz w:val="16"/>
          <w:szCs w:val="16"/>
        </w:rPr>
        <w:tab/>
        <w:t xml:space="preserve"> </w:t>
      </w: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4173">
      <w:pPr>
        <w:rPr>
          <w:sz w:val="16"/>
          <w:szCs w:val="16"/>
        </w:rPr>
      </w:pPr>
    </w:p>
    <w:p w:rsidR="007D48D4" w:rsidRDefault="007D48D4" w:rsidP="00C01F0F">
      <w:pPr>
        <w:rPr>
          <w:sz w:val="24"/>
          <w:szCs w:val="24"/>
        </w:rPr>
      </w:pPr>
      <w:r>
        <w:rPr>
          <w:sz w:val="24"/>
          <w:szCs w:val="24"/>
        </w:rPr>
        <w:tab/>
        <w:t xml:space="preserve">In the beginning of each unit there are two major things to look at. One is “Focus Questions”. These questions help with many different things. For example they reflect the different mathematical goal or goal of the unit. This gives us an idea of what kind of problems we with face in the unit. The other thing they do is provide a these three questions as a type of foreshadowing. This gets in our heads and gives us the idea that the unit will be fun and interesting which most of the time it is. The last thing the questions accomplish is they create examples. We will get questions like those later in the unit. Including the samples. </w:t>
      </w:r>
    </w:p>
    <w:p w:rsidR="007D48D4" w:rsidRPr="00C01F0F" w:rsidRDefault="007D48D4" w:rsidP="00C01F0F">
      <w:pPr>
        <w:ind w:left="1440" w:firstLine="720"/>
        <w:rPr>
          <w:sz w:val="16"/>
          <w:szCs w:val="16"/>
        </w:rPr>
      </w:pPr>
      <w:r>
        <w:rPr>
          <w:noProof/>
        </w:rPr>
        <w:pict>
          <v:shape id="_x0000_s1028" type="#_x0000_t75" alt="http://connectedmath.msu.edu/components/images/unit_opener_covering.jpg" style="position:absolute;left:0;text-align:left;margin-left:97.5pt;margin-top:8.6pt;width:222pt;height:264pt;z-index:251658240;visibility:visible">
            <v:imagedata r:id="rId7" o:title=""/>
          </v:shape>
        </w:pict>
      </w:r>
      <w:r>
        <w:rPr>
          <w:sz w:val="16"/>
          <w:szCs w:val="16"/>
        </w:rPr>
        <w:t xml:space="preserve"> </w:t>
      </w:r>
    </w:p>
    <w:p w:rsidR="007D48D4" w:rsidRDefault="007D48D4" w:rsidP="00C01F0F">
      <w:pPr>
        <w:rPr>
          <w:sz w:val="24"/>
          <w:szCs w:val="24"/>
        </w:rPr>
      </w:pPr>
      <w:r>
        <w:rPr>
          <w:sz w:val="24"/>
          <w:szCs w:val="24"/>
        </w:rPr>
        <w:tab/>
      </w:r>
    </w:p>
    <w:p w:rsidR="007D48D4" w:rsidRDefault="007D48D4" w:rsidP="00C04173">
      <w:pPr>
        <w:rPr>
          <w:sz w:val="24"/>
          <w:szCs w:val="24"/>
        </w:rPr>
      </w:pPr>
      <w:r>
        <w:rPr>
          <w:sz w:val="24"/>
          <w:szCs w:val="24"/>
        </w:rPr>
        <w:tab/>
      </w: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p>
    <w:p w:rsidR="007D48D4" w:rsidRDefault="007D48D4" w:rsidP="00C04173">
      <w:pPr>
        <w:rPr>
          <w:sz w:val="24"/>
          <w:szCs w:val="24"/>
        </w:rPr>
      </w:pPr>
      <w:r>
        <w:rPr>
          <w:sz w:val="24"/>
          <w:szCs w:val="24"/>
        </w:rPr>
        <w:tab/>
      </w:r>
    </w:p>
    <w:p w:rsidR="007D48D4" w:rsidRDefault="007D48D4" w:rsidP="00C01F0F">
      <w:pPr>
        <w:ind w:firstLine="720"/>
        <w:rPr>
          <w:sz w:val="24"/>
          <w:szCs w:val="24"/>
        </w:rPr>
      </w:pPr>
      <w:r>
        <w:rPr>
          <w:sz w:val="24"/>
          <w:szCs w:val="24"/>
        </w:rPr>
        <w:t xml:space="preserve">Another major idea in the beginning of the unit that will help us was Mathematical Highlights. These previewed important ideas of the unit or problem. They also help us remember how far and how much is left in the book. Plus the highlights provide ideas of what will be coming next. They also give us ideas to think about and sometimes figure out. </w:t>
      </w:r>
    </w:p>
    <w:p w:rsidR="007D48D4" w:rsidRDefault="007D48D4" w:rsidP="00C01F0F">
      <w:pPr>
        <w:ind w:firstLine="720"/>
        <w:rPr>
          <w:sz w:val="24"/>
          <w:szCs w:val="24"/>
        </w:rPr>
      </w:pPr>
      <w:r>
        <w:rPr>
          <w:noProof/>
        </w:rPr>
        <w:pict>
          <v:shape id="_x0000_s1029" type="#_x0000_t75" alt="http://anh-europe.org/files/images/Bee_honeycomb.jpg" style="position:absolute;left:0;text-align:left;margin-left:140.25pt;margin-top:24.9pt;width:164.25pt;height:123pt;z-index:251659264;visibility:visible">
            <v:imagedata r:id="rId8" o:title=""/>
          </v:shape>
        </w:pict>
      </w:r>
      <w:r>
        <w:rPr>
          <w:sz w:val="24"/>
          <w:szCs w:val="24"/>
        </w:rPr>
        <w:t xml:space="preserve">EXAMPLE: “Why are hexagons good for a bee’s honeycomb?” Shapes and Designs </w:t>
      </w:r>
    </w:p>
    <w:p w:rsidR="007D48D4" w:rsidRDefault="007D48D4" w:rsidP="00C01F0F">
      <w:pPr>
        <w:ind w:firstLine="720"/>
        <w:rPr>
          <w:sz w:val="24"/>
          <w:szCs w:val="24"/>
        </w:rPr>
      </w:pPr>
    </w:p>
    <w:p w:rsidR="007D48D4" w:rsidRDefault="007D48D4" w:rsidP="00C01F0F">
      <w:pPr>
        <w:ind w:firstLine="720"/>
        <w:rPr>
          <w:sz w:val="24"/>
          <w:szCs w:val="24"/>
        </w:rPr>
      </w:pPr>
    </w:p>
    <w:p w:rsidR="007D48D4" w:rsidRDefault="007D48D4" w:rsidP="00C01F0F">
      <w:pPr>
        <w:ind w:firstLine="720"/>
        <w:rPr>
          <w:sz w:val="24"/>
          <w:szCs w:val="24"/>
        </w:rPr>
      </w:pPr>
    </w:p>
    <w:p w:rsidR="007D48D4" w:rsidRDefault="007D48D4" w:rsidP="00C01F0F">
      <w:pPr>
        <w:ind w:firstLine="720"/>
        <w:rPr>
          <w:sz w:val="24"/>
          <w:szCs w:val="24"/>
        </w:rPr>
      </w:pPr>
    </w:p>
    <w:p w:rsidR="007D48D4" w:rsidRDefault="007D48D4" w:rsidP="00C01F0F">
      <w:pPr>
        <w:ind w:firstLine="720"/>
        <w:rPr>
          <w:sz w:val="24"/>
          <w:szCs w:val="24"/>
        </w:rPr>
      </w:pPr>
      <w:r>
        <w:rPr>
          <w:sz w:val="24"/>
          <w:szCs w:val="24"/>
        </w:rPr>
        <w:t>In conclusion this year in math I learned a lot. Plus, I had a ton of fun doing it. It was an honor to be in the highest math class; even though it wasn’t that different. I had a great time hanging with my friends and then working with them in math. Mrs. Mannon also made math a lot of fun. I can’t wait until next year to impress the teacher with the skills I have learned. In addition I hope the teacher has new skills to teach me and how to improve my old ones. I’m really am looking forward to a really great year next year!</w:t>
      </w:r>
    </w:p>
    <w:p w:rsidR="007D48D4" w:rsidRDefault="007D48D4" w:rsidP="00C01F0F">
      <w:pPr>
        <w:ind w:firstLine="720"/>
        <w:rPr>
          <w:sz w:val="24"/>
          <w:szCs w:val="24"/>
        </w:rPr>
      </w:pPr>
    </w:p>
    <w:p w:rsidR="007D48D4" w:rsidRPr="0055381F" w:rsidRDefault="007D48D4" w:rsidP="008E7B81">
      <w:pPr>
        <w:ind w:firstLine="720"/>
        <w:jc w:val="center"/>
        <w:rPr>
          <w:b/>
          <w:bCs/>
          <w:sz w:val="28"/>
          <w:szCs w:val="28"/>
          <w:u w:val="single"/>
        </w:rPr>
      </w:pPr>
      <w:r w:rsidRPr="0055381F">
        <w:rPr>
          <w:b/>
          <w:bCs/>
          <w:sz w:val="28"/>
          <w:szCs w:val="28"/>
          <w:u w:val="single"/>
        </w:rPr>
        <w:t>Bibliography</w:t>
      </w:r>
    </w:p>
    <w:p w:rsidR="007D48D4" w:rsidRPr="0055381F" w:rsidRDefault="007D48D4" w:rsidP="008E7B81">
      <w:pPr>
        <w:pStyle w:val="ListParagraph"/>
        <w:numPr>
          <w:ilvl w:val="0"/>
          <w:numId w:val="2"/>
        </w:numPr>
        <w:rPr>
          <w:b/>
          <w:bCs/>
          <w:sz w:val="28"/>
          <w:szCs w:val="28"/>
          <w:u w:val="single"/>
        </w:rPr>
      </w:pPr>
      <w:hyperlink r:id="rId9" w:history="1">
        <w:r w:rsidRPr="0055381F">
          <w:rPr>
            <w:rStyle w:val="Hyperlink"/>
            <w:sz w:val="28"/>
            <w:szCs w:val="28"/>
          </w:rPr>
          <w:t>http://connectedmath.msu.edu/components/student.shtml</w:t>
        </w:r>
      </w:hyperlink>
      <w:r w:rsidRPr="0055381F">
        <w:rPr>
          <w:sz w:val="28"/>
          <w:szCs w:val="28"/>
        </w:rPr>
        <w:t xml:space="preserve"> (Book)</w:t>
      </w:r>
    </w:p>
    <w:p w:rsidR="007D48D4" w:rsidRPr="0055381F" w:rsidRDefault="007D48D4" w:rsidP="008E7B81">
      <w:pPr>
        <w:pStyle w:val="ListParagraph"/>
        <w:numPr>
          <w:ilvl w:val="0"/>
          <w:numId w:val="2"/>
        </w:numPr>
        <w:rPr>
          <w:b/>
          <w:bCs/>
          <w:sz w:val="28"/>
          <w:szCs w:val="28"/>
          <w:u w:val="single"/>
        </w:rPr>
      </w:pPr>
      <w:hyperlink r:id="rId10" w:history="1">
        <w:r w:rsidRPr="0055381F">
          <w:rPr>
            <w:rStyle w:val="Hyperlink"/>
            <w:sz w:val="28"/>
            <w:szCs w:val="28"/>
          </w:rPr>
          <w:t>http://connectedmath.msu.edu/mathcontent/algebra.shtml</w:t>
        </w:r>
      </w:hyperlink>
      <w:r w:rsidRPr="0055381F">
        <w:rPr>
          <w:sz w:val="28"/>
          <w:szCs w:val="28"/>
        </w:rPr>
        <w:t xml:space="preserve"> (Book)</w:t>
      </w:r>
    </w:p>
    <w:p w:rsidR="007D48D4" w:rsidRPr="0055381F" w:rsidRDefault="007D48D4" w:rsidP="008E7B81">
      <w:pPr>
        <w:pStyle w:val="ListParagraph"/>
        <w:numPr>
          <w:ilvl w:val="0"/>
          <w:numId w:val="2"/>
        </w:numPr>
        <w:rPr>
          <w:b/>
          <w:bCs/>
          <w:sz w:val="28"/>
          <w:szCs w:val="28"/>
          <w:u w:val="single"/>
        </w:rPr>
      </w:pPr>
      <w:hyperlink r:id="rId11" w:history="1">
        <w:r w:rsidRPr="0055381F">
          <w:rPr>
            <w:rStyle w:val="Hyperlink"/>
            <w:sz w:val="28"/>
            <w:szCs w:val="28"/>
          </w:rPr>
          <w:t>http://etorgerson.net/CMP_HowLikelyIsIt.html</w:t>
        </w:r>
      </w:hyperlink>
      <w:r w:rsidRPr="0055381F">
        <w:rPr>
          <w:sz w:val="28"/>
          <w:szCs w:val="28"/>
        </w:rPr>
        <w:t xml:space="preserve"> </w:t>
      </w:r>
      <w:r w:rsidRPr="0055381F">
        <w:rPr>
          <w:sz w:val="28"/>
          <w:szCs w:val="28"/>
        </w:rPr>
        <w:tab/>
        <w:t>(Book)</w:t>
      </w:r>
    </w:p>
    <w:p w:rsidR="007D48D4" w:rsidRDefault="007D48D4" w:rsidP="008E7B81">
      <w:pPr>
        <w:pStyle w:val="ListParagraph"/>
        <w:numPr>
          <w:ilvl w:val="0"/>
          <w:numId w:val="2"/>
        </w:numPr>
        <w:rPr>
          <w:sz w:val="28"/>
          <w:szCs w:val="28"/>
          <w:u w:val="single"/>
        </w:rPr>
      </w:pPr>
      <w:hyperlink r:id="rId12" w:history="1">
        <w:r w:rsidRPr="0055381F">
          <w:rPr>
            <w:rStyle w:val="Hyperlink"/>
            <w:sz w:val="28"/>
            <w:szCs w:val="28"/>
          </w:rPr>
          <w:t>http://anh-europe.org/news/breaking-news-brazil-secretly-attempting-to-sink-its-natural-products-industry</w:t>
        </w:r>
      </w:hyperlink>
      <w:r w:rsidRPr="0055381F">
        <w:rPr>
          <w:sz w:val="28"/>
          <w:szCs w:val="28"/>
          <w:u w:val="single"/>
        </w:rPr>
        <w:t xml:space="preserve">  (bee)</w:t>
      </w:r>
    </w:p>
    <w:p w:rsidR="007D48D4" w:rsidRDefault="007D48D4" w:rsidP="009C67EA">
      <w:pPr>
        <w:pStyle w:val="ListParagraph"/>
        <w:ind w:left="360"/>
        <w:rPr>
          <w:sz w:val="28"/>
          <w:szCs w:val="28"/>
          <w:u w:val="single"/>
        </w:rPr>
      </w:pPr>
    </w:p>
    <w:p w:rsidR="007D48D4" w:rsidRDefault="007D48D4" w:rsidP="009C67EA">
      <w:pPr>
        <w:pStyle w:val="ListParagraph"/>
        <w:ind w:left="360"/>
        <w:rPr>
          <w:sz w:val="28"/>
          <w:szCs w:val="28"/>
          <w:u w:val="single"/>
        </w:rPr>
      </w:pPr>
    </w:p>
    <w:p w:rsidR="007D48D4" w:rsidRDefault="007D48D4" w:rsidP="009C67EA">
      <w:pPr>
        <w:pStyle w:val="ListParagraph"/>
        <w:ind w:left="6480"/>
        <w:rPr>
          <w:sz w:val="28"/>
          <w:szCs w:val="28"/>
          <w:u w:val="single"/>
        </w:rPr>
      </w:pPr>
      <w:r>
        <w:rPr>
          <w:sz w:val="28"/>
          <w:szCs w:val="28"/>
          <w:u w:val="single"/>
        </w:rPr>
        <w:t>David Allen</w:t>
      </w:r>
    </w:p>
    <w:p w:rsidR="007D48D4" w:rsidRPr="0055381F" w:rsidRDefault="007D48D4" w:rsidP="009C67EA">
      <w:pPr>
        <w:pStyle w:val="ListParagraph"/>
        <w:ind w:left="6480"/>
        <w:rPr>
          <w:sz w:val="28"/>
          <w:szCs w:val="28"/>
          <w:u w:val="single"/>
        </w:rPr>
      </w:pPr>
      <w:r>
        <w:rPr>
          <w:sz w:val="28"/>
          <w:szCs w:val="28"/>
          <w:u w:val="single"/>
        </w:rPr>
        <w:t>6-MANNON</w:t>
      </w:r>
    </w:p>
    <w:sectPr w:rsidR="007D48D4" w:rsidRPr="0055381F" w:rsidSect="00B337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C643E"/>
    <w:multiLevelType w:val="hybridMultilevel"/>
    <w:tmpl w:val="CC78BB2A"/>
    <w:lvl w:ilvl="0" w:tplc="0409000F">
      <w:start w:val="1"/>
      <w:numFmt w:val="decimal"/>
      <w:lvlText w:val="%1."/>
      <w:lvlJc w:val="left"/>
      <w:pPr>
        <w:ind w:left="5820" w:hanging="360"/>
      </w:pPr>
    </w:lvl>
    <w:lvl w:ilvl="1" w:tplc="04090019">
      <w:start w:val="1"/>
      <w:numFmt w:val="lowerLetter"/>
      <w:lvlText w:val="%2."/>
      <w:lvlJc w:val="left"/>
      <w:pPr>
        <w:ind w:left="6540" w:hanging="360"/>
      </w:pPr>
    </w:lvl>
    <w:lvl w:ilvl="2" w:tplc="0409001B">
      <w:start w:val="1"/>
      <w:numFmt w:val="lowerRoman"/>
      <w:lvlText w:val="%3."/>
      <w:lvlJc w:val="right"/>
      <w:pPr>
        <w:ind w:left="7260" w:hanging="180"/>
      </w:pPr>
    </w:lvl>
    <w:lvl w:ilvl="3" w:tplc="0409000F">
      <w:start w:val="1"/>
      <w:numFmt w:val="decimal"/>
      <w:lvlText w:val="%4."/>
      <w:lvlJc w:val="left"/>
      <w:pPr>
        <w:ind w:left="7980" w:hanging="360"/>
      </w:pPr>
    </w:lvl>
    <w:lvl w:ilvl="4" w:tplc="04090019">
      <w:start w:val="1"/>
      <w:numFmt w:val="lowerLetter"/>
      <w:lvlText w:val="%5."/>
      <w:lvlJc w:val="left"/>
      <w:pPr>
        <w:ind w:left="8700" w:hanging="360"/>
      </w:pPr>
    </w:lvl>
    <w:lvl w:ilvl="5" w:tplc="0409001B">
      <w:start w:val="1"/>
      <w:numFmt w:val="lowerRoman"/>
      <w:lvlText w:val="%6."/>
      <w:lvlJc w:val="right"/>
      <w:pPr>
        <w:ind w:left="9420" w:hanging="180"/>
      </w:pPr>
    </w:lvl>
    <w:lvl w:ilvl="6" w:tplc="0409000F">
      <w:start w:val="1"/>
      <w:numFmt w:val="decimal"/>
      <w:lvlText w:val="%7."/>
      <w:lvlJc w:val="left"/>
      <w:pPr>
        <w:ind w:left="10140" w:hanging="360"/>
      </w:pPr>
    </w:lvl>
    <w:lvl w:ilvl="7" w:tplc="04090019">
      <w:start w:val="1"/>
      <w:numFmt w:val="lowerLetter"/>
      <w:lvlText w:val="%8."/>
      <w:lvlJc w:val="left"/>
      <w:pPr>
        <w:ind w:left="10860" w:hanging="360"/>
      </w:pPr>
    </w:lvl>
    <w:lvl w:ilvl="8" w:tplc="0409001B">
      <w:start w:val="1"/>
      <w:numFmt w:val="lowerRoman"/>
      <w:lvlText w:val="%9."/>
      <w:lvlJc w:val="right"/>
      <w:pPr>
        <w:ind w:left="11580" w:hanging="180"/>
      </w:pPr>
    </w:lvl>
  </w:abstractNum>
  <w:abstractNum w:abstractNumId="1">
    <w:nsid w:val="4AE209DC"/>
    <w:multiLevelType w:val="hybridMultilevel"/>
    <w:tmpl w:val="93FA6744"/>
    <w:lvl w:ilvl="0" w:tplc="FF843414">
      <w:start w:val="1"/>
      <w:numFmt w:val="decimal"/>
      <w:lvlText w:val="%1."/>
      <w:lvlJc w:val="left"/>
      <w:pPr>
        <w:ind w:left="720" w:hanging="360"/>
      </w:pPr>
      <w:rPr>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173"/>
    <w:rsid w:val="00230808"/>
    <w:rsid w:val="004F022F"/>
    <w:rsid w:val="0055381F"/>
    <w:rsid w:val="00574CE1"/>
    <w:rsid w:val="00734F0F"/>
    <w:rsid w:val="007D48D4"/>
    <w:rsid w:val="007D5D9E"/>
    <w:rsid w:val="008E7B81"/>
    <w:rsid w:val="009152FB"/>
    <w:rsid w:val="009C67EA"/>
    <w:rsid w:val="00A057BC"/>
    <w:rsid w:val="00B3379B"/>
    <w:rsid w:val="00C01F0F"/>
    <w:rsid w:val="00C04173"/>
    <w:rsid w:val="00CB32EC"/>
    <w:rsid w:val="00F00B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79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34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4F0F"/>
    <w:rPr>
      <w:rFonts w:ascii="Tahoma" w:hAnsi="Tahoma" w:cs="Tahoma"/>
      <w:sz w:val="16"/>
      <w:szCs w:val="16"/>
    </w:rPr>
  </w:style>
  <w:style w:type="character" w:styleId="Hyperlink">
    <w:name w:val="Hyperlink"/>
    <w:basedOn w:val="DefaultParagraphFont"/>
    <w:uiPriority w:val="99"/>
    <w:rsid w:val="00734F0F"/>
    <w:rPr>
      <w:color w:val="0000FF"/>
      <w:u w:val="single"/>
    </w:rPr>
  </w:style>
  <w:style w:type="paragraph" w:styleId="ListParagraph">
    <w:name w:val="List Paragraph"/>
    <w:basedOn w:val="Normal"/>
    <w:uiPriority w:val="99"/>
    <w:qFormat/>
    <w:rsid w:val="008E7B8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anh-europe.org/news/breaking-news-brazil-secretly-attempting-to-sink-its-natural-products-indu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etorgerson.net/CMP_HowLikelyIsIt.html" TargetMode="External"/><Relationship Id="rId5" Type="http://schemas.openxmlformats.org/officeDocument/2006/relationships/image" Target="media/image1.jpeg"/><Relationship Id="rId10" Type="http://schemas.openxmlformats.org/officeDocument/2006/relationships/hyperlink" Target="http://connectedmath.msu.edu/mathcontent/algebra.shtml" TargetMode="External"/><Relationship Id="rId4" Type="http://schemas.openxmlformats.org/officeDocument/2006/relationships/webSettings" Target="webSettings.xml"/><Relationship Id="rId9" Type="http://schemas.openxmlformats.org/officeDocument/2006/relationships/hyperlink" Target="http://connectedmath.msu.edu/components/studen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3</Pages>
  <Words>602</Words>
  <Characters>3436</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4</cp:revision>
  <dcterms:created xsi:type="dcterms:W3CDTF">2012-05-04T14:45:00Z</dcterms:created>
  <dcterms:modified xsi:type="dcterms:W3CDTF">2012-05-14T14:53:00Z</dcterms:modified>
</cp:coreProperties>
</file>